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5" w:type="dxa"/>
        <w:jc w:val="center"/>
        <w:tblLook w:val="01E0"/>
      </w:tblPr>
      <w:tblGrid>
        <w:gridCol w:w="4656"/>
        <w:gridCol w:w="5869"/>
      </w:tblGrid>
      <w:tr w:rsidR="00585C25" w:rsidRPr="005B7294" w:rsidTr="007B1B1C">
        <w:trPr>
          <w:trHeight w:val="1276"/>
          <w:jc w:val="center"/>
        </w:trPr>
        <w:tc>
          <w:tcPr>
            <w:tcW w:w="4656" w:type="dxa"/>
          </w:tcPr>
          <w:p w:rsidR="00585C25" w:rsidRPr="005B7294" w:rsidRDefault="00146C84" w:rsidP="00585C2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GD &amp; ĐT ĐẮK LẮK</w:t>
            </w:r>
          </w:p>
          <w:p w:rsidR="00585C25" w:rsidRPr="005B7294" w:rsidRDefault="00146C84" w:rsidP="00585C2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PHÒNG GDTrH - GDTX</w:t>
            </w:r>
          </w:p>
          <w:p w:rsidR="00585C25" w:rsidRPr="005B7294" w:rsidRDefault="00911AEF" w:rsidP="00585C2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11AEF">
              <w:rPr>
                <w:noProof/>
                <w:lang w:val="vi-VN" w:eastAsia="vi-VN"/>
              </w:rPr>
              <w:pict>
                <v:line id="Straight Connector 2" o:spid="_x0000_s1026" style="position:absolute;left:0;text-align:left;z-index:251658240;visibility:visible;mso-wrap-distance-top:-3e-5mm;mso-wrap-distance-bottom:-3e-5mm" from="64.25pt,.8pt" to="156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8J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"/>
              </w:pict>
            </w:r>
          </w:p>
          <w:p w:rsidR="00585C25" w:rsidRPr="005B7294" w:rsidRDefault="00585C25" w:rsidP="00585C2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69" w:type="dxa"/>
          </w:tcPr>
          <w:p w:rsidR="00585C25" w:rsidRPr="005B7294" w:rsidRDefault="00585C25" w:rsidP="00585C2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B7294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585C25" w:rsidRPr="00A81459" w:rsidRDefault="00585C25" w:rsidP="00585C25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81459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585C25" w:rsidRPr="00D479A5" w:rsidRDefault="00911AEF" w:rsidP="00585C25">
            <w:pPr>
              <w:pStyle w:val="ab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11AEF">
              <w:rPr>
                <w:noProof/>
                <w:lang w:val="vi-VN" w:eastAsia="vi-VN"/>
              </w:rPr>
              <w:pict>
                <v:line id="Straight Connector 1" o:spid="_x0000_s1027" style="position:absolute;left:0;text-align:left;z-index:251657216;visibility:visible;mso-wrap-distance-top:-3e-5mm;mso-wrap-distance-bottom:-3e-5mm" from="68.15pt,1.45pt" to="218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2Y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2TZ0xQ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"/>
              </w:pict>
            </w:r>
          </w:p>
          <w:p w:rsidR="00585C25" w:rsidRPr="00A81459" w:rsidRDefault="00585C25" w:rsidP="00266EA1">
            <w:pPr>
              <w:spacing w:after="0"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A81459">
              <w:rPr>
                <w:i/>
                <w:sz w:val="28"/>
                <w:szCs w:val="28"/>
              </w:rPr>
              <w:t>Đắk Lắk</w:t>
            </w:r>
            <w:r w:rsidRPr="00A81459">
              <w:rPr>
                <w:i/>
                <w:iCs/>
                <w:sz w:val="28"/>
                <w:szCs w:val="28"/>
              </w:rPr>
              <w:t xml:space="preserve">, ngày </w:t>
            </w:r>
            <w:r w:rsidR="00266EA1">
              <w:rPr>
                <w:i/>
                <w:iCs/>
                <w:sz w:val="28"/>
                <w:szCs w:val="28"/>
              </w:rPr>
              <w:t>11</w:t>
            </w:r>
            <w:r w:rsidRPr="00A81459">
              <w:rPr>
                <w:i/>
                <w:iCs/>
                <w:sz w:val="28"/>
                <w:szCs w:val="28"/>
              </w:rPr>
              <w:t xml:space="preserve"> tháng </w:t>
            </w:r>
            <w:r w:rsidR="00266EA1">
              <w:rPr>
                <w:i/>
                <w:iCs/>
                <w:sz w:val="28"/>
                <w:szCs w:val="28"/>
              </w:rPr>
              <w:t>7</w:t>
            </w:r>
            <w:r w:rsidRPr="00A81459">
              <w:rPr>
                <w:i/>
                <w:iCs/>
                <w:sz w:val="28"/>
                <w:szCs w:val="28"/>
              </w:rPr>
              <w:t xml:space="preserve"> năm 20</w:t>
            </w:r>
            <w:r w:rsidR="000B0E51" w:rsidRPr="00A81459">
              <w:rPr>
                <w:i/>
                <w:iCs/>
                <w:sz w:val="28"/>
                <w:szCs w:val="28"/>
              </w:rPr>
              <w:t>22</w:t>
            </w:r>
          </w:p>
        </w:tc>
      </w:tr>
    </w:tbl>
    <w:p w:rsidR="00B308C8" w:rsidRDefault="00B308C8" w:rsidP="00B308C8">
      <w:pPr>
        <w:pStyle w:val="abc"/>
        <w:ind w:firstLine="284"/>
        <w:rPr>
          <w:rFonts w:ascii="Times New Roman" w:hAnsi="Times New Roman"/>
          <w:sz w:val="26"/>
          <w:szCs w:val="26"/>
        </w:rPr>
      </w:pPr>
    </w:p>
    <w:p w:rsidR="00A81459" w:rsidRDefault="00A81459" w:rsidP="00B308C8">
      <w:pPr>
        <w:pStyle w:val="abc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120EF" w:rsidRPr="00FB150F" w:rsidRDefault="00C120EF" w:rsidP="00A25BD3">
      <w:pPr>
        <w:pStyle w:val="abc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FB150F">
        <w:rPr>
          <w:rFonts w:ascii="Times New Roman" w:hAnsi="Times New Roman"/>
          <w:b/>
          <w:sz w:val="28"/>
          <w:szCs w:val="28"/>
        </w:rPr>
        <w:t>THÔNG BÁO</w:t>
      </w:r>
      <w:bookmarkStart w:id="0" w:name="_GoBack"/>
      <w:bookmarkEnd w:id="0"/>
    </w:p>
    <w:p w:rsidR="003B2459" w:rsidRPr="00FB150F" w:rsidRDefault="00D53242" w:rsidP="00A25BD3">
      <w:pPr>
        <w:spacing w:after="0" w:line="240" w:lineRule="auto"/>
        <w:ind w:firstLine="284"/>
        <w:jc w:val="center"/>
        <w:rPr>
          <w:b/>
          <w:sz w:val="28"/>
          <w:szCs w:val="28"/>
        </w:rPr>
      </w:pPr>
      <w:r w:rsidRPr="00FB150F">
        <w:rPr>
          <w:b/>
          <w:sz w:val="28"/>
          <w:szCs w:val="28"/>
        </w:rPr>
        <w:t xml:space="preserve">Về việc </w:t>
      </w:r>
      <w:r w:rsidR="00266EA1">
        <w:rPr>
          <w:b/>
          <w:sz w:val="28"/>
          <w:szCs w:val="28"/>
        </w:rPr>
        <w:t>xét</w:t>
      </w:r>
      <w:r w:rsidR="007625F7">
        <w:rPr>
          <w:b/>
          <w:sz w:val="28"/>
          <w:szCs w:val="28"/>
        </w:rPr>
        <w:t xml:space="preserve"> tuyển sinh vào lớp 10, </w:t>
      </w:r>
      <w:r w:rsidR="000B0E51">
        <w:rPr>
          <w:b/>
          <w:sz w:val="28"/>
          <w:szCs w:val="28"/>
        </w:rPr>
        <w:t xml:space="preserve"> năm </w:t>
      </w:r>
      <w:r w:rsidR="00146C84">
        <w:rPr>
          <w:b/>
          <w:sz w:val="28"/>
          <w:szCs w:val="28"/>
        </w:rPr>
        <w:t>học 202</w:t>
      </w:r>
      <w:r w:rsidR="00266EA1">
        <w:rPr>
          <w:b/>
          <w:sz w:val="28"/>
          <w:szCs w:val="28"/>
        </w:rPr>
        <w:t>2</w:t>
      </w:r>
      <w:r w:rsidR="00146C84">
        <w:rPr>
          <w:b/>
          <w:sz w:val="28"/>
          <w:szCs w:val="28"/>
        </w:rPr>
        <w:t xml:space="preserve"> - 202</w:t>
      </w:r>
      <w:r w:rsidR="00266EA1">
        <w:rPr>
          <w:b/>
          <w:sz w:val="28"/>
          <w:szCs w:val="28"/>
        </w:rPr>
        <w:t>3</w:t>
      </w:r>
    </w:p>
    <w:p w:rsidR="003B2459" w:rsidRPr="00FB150F" w:rsidRDefault="00D6058F" w:rsidP="00A25BD3">
      <w:pPr>
        <w:spacing w:before="120" w:after="120" w:line="240" w:lineRule="auto"/>
        <w:ind w:firstLine="284"/>
        <w:jc w:val="both"/>
        <w:rPr>
          <w:sz w:val="28"/>
          <w:szCs w:val="28"/>
          <w:lang w:val="vi-VN"/>
        </w:rPr>
      </w:pPr>
      <w:r w:rsidRPr="00FB150F">
        <w:rPr>
          <w:sz w:val="28"/>
          <w:szCs w:val="28"/>
          <w:lang w:val="vi-VN"/>
        </w:rPr>
        <w:tab/>
      </w:r>
      <w:r w:rsidR="003B2459" w:rsidRPr="00FB150F">
        <w:rPr>
          <w:sz w:val="28"/>
          <w:szCs w:val="28"/>
          <w:lang w:val="vi-VN"/>
        </w:rPr>
        <w:tab/>
      </w:r>
    </w:p>
    <w:p w:rsidR="0054599D" w:rsidRPr="00FB150F" w:rsidRDefault="0054599D" w:rsidP="00EB44B8">
      <w:pPr>
        <w:spacing w:after="0" w:line="360" w:lineRule="auto"/>
        <w:ind w:firstLine="284"/>
        <w:jc w:val="center"/>
        <w:rPr>
          <w:sz w:val="28"/>
          <w:szCs w:val="28"/>
          <w:lang w:val="vi-VN"/>
        </w:rPr>
      </w:pPr>
      <w:r w:rsidRPr="00FB150F">
        <w:rPr>
          <w:sz w:val="28"/>
          <w:szCs w:val="28"/>
          <w:lang w:val="vi-VN"/>
        </w:rPr>
        <w:t>Kính gửi: Hiệu trưở</w:t>
      </w:r>
      <w:r w:rsidR="00441500" w:rsidRPr="00FB150F">
        <w:rPr>
          <w:sz w:val="28"/>
          <w:szCs w:val="28"/>
          <w:lang w:val="vi-VN"/>
        </w:rPr>
        <w:t xml:space="preserve">ng các </w:t>
      </w:r>
      <w:r w:rsidRPr="00FB150F">
        <w:rPr>
          <w:sz w:val="28"/>
          <w:szCs w:val="28"/>
          <w:lang w:val="vi-VN"/>
        </w:rPr>
        <w:t xml:space="preserve">trường </w:t>
      </w:r>
      <w:r w:rsidR="00EE36B3">
        <w:rPr>
          <w:sz w:val="28"/>
          <w:szCs w:val="28"/>
          <w:lang w:val="vi-VN"/>
        </w:rPr>
        <w:t>trung học phổ thông</w:t>
      </w:r>
      <w:r w:rsidRPr="00FB150F">
        <w:rPr>
          <w:sz w:val="28"/>
          <w:szCs w:val="28"/>
          <w:lang w:val="vi-VN"/>
        </w:rPr>
        <w:t>.</w:t>
      </w:r>
    </w:p>
    <w:p w:rsidR="000B0E51" w:rsidRDefault="00AF7478" w:rsidP="00EB44B8">
      <w:pPr>
        <w:spacing w:before="120" w:after="120" w:line="240" w:lineRule="auto"/>
        <w:ind w:firstLine="284"/>
        <w:jc w:val="both"/>
        <w:rPr>
          <w:sz w:val="28"/>
          <w:szCs w:val="28"/>
          <w:lang w:val="vi-VN"/>
        </w:rPr>
      </w:pPr>
      <w:r w:rsidRPr="00AF7478">
        <w:rPr>
          <w:sz w:val="28"/>
          <w:szCs w:val="28"/>
          <w:lang w:val="vi-VN"/>
        </w:rPr>
        <w:t>Đểthực hiện có hiệu quả công tác tuyển sinh lớp 10 năm học 2022-2023 đảm bả</w:t>
      </w:r>
      <w:r w:rsidR="00507596">
        <w:rPr>
          <w:sz w:val="28"/>
          <w:szCs w:val="28"/>
          <w:lang w:val="vi-VN"/>
        </w:rPr>
        <w:t>o</w:t>
      </w:r>
      <w:r w:rsidR="00507596" w:rsidRPr="00507596">
        <w:rPr>
          <w:sz w:val="28"/>
          <w:szCs w:val="28"/>
          <w:lang w:val="vi-VN"/>
        </w:rPr>
        <w:t xml:space="preserve">đúng hạn; </w:t>
      </w:r>
      <w:r w:rsidR="00D86A69" w:rsidRPr="00D86A69">
        <w:rPr>
          <w:sz w:val="28"/>
          <w:szCs w:val="28"/>
          <w:lang w:val="vi-VN"/>
        </w:rPr>
        <w:t>Phòng GDTrH-GDTX</w:t>
      </w:r>
      <w:r w:rsidR="00D86A69">
        <w:rPr>
          <w:sz w:val="28"/>
          <w:szCs w:val="28"/>
          <w:lang w:val="vi-VN"/>
        </w:rPr>
        <w:t xml:space="preserve">, </w:t>
      </w:r>
      <w:r w:rsidRPr="00AF7478">
        <w:rPr>
          <w:sz w:val="28"/>
          <w:szCs w:val="28"/>
          <w:lang w:val="vi-VN"/>
        </w:rPr>
        <w:t>Sở GDĐT hướng dẫn các đơn vị tiếp tục thực hiện một số nội dung sau:</w:t>
      </w:r>
    </w:p>
    <w:p w:rsidR="00266EA1" w:rsidRPr="00507596" w:rsidRDefault="00507596" w:rsidP="00EB44B8">
      <w:pPr>
        <w:pStyle w:val="ListParagraph"/>
        <w:numPr>
          <w:ilvl w:val="0"/>
          <w:numId w:val="3"/>
        </w:numPr>
        <w:spacing w:before="120" w:after="120" w:line="240" w:lineRule="auto"/>
        <w:ind w:left="0" w:firstLine="357"/>
        <w:contextualSpacing w:val="0"/>
        <w:jc w:val="both"/>
        <w:rPr>
          <w:sz w:val="28"/>
          <w:szCs w:val="28"/>
          <w:lang w:val="vi-VN"/>
        </w:rPr>
      </w:pPr>
      <w:r w:rsidRPr="00507596">
        <w:rPr>
          <w:sz w:val="28"/>
          <w:szCs w:val="28"/>
          <w:lang w:val="vi-VN"/>
        </w:rPr>
        <w:t>T</w:t>
      </w:r>
      <w:r w:rsidR="00266EA1" w:rsidRPr="00507596">
        <w:rPr>
          <w:sz w:val="28"/>
          <w:szCs w:val="28"/>
          <w:lang w:val="vi-VN"/>
        </w:rPr>
        <w:t>hông báo rộng rãi đến họ</w:t>
      </w:r>
      <w:r w:rsidR="00AF7478" w:rsidRPr="00507596">
        <w:rPr>
          <w:sz w:val="28"/>
          <w:szCs w:val="28"/>
          <w:lang w:val="vi-VN"/>
        </w:rPr>
        <w:t xml:space="preserve">c sinh </w:t>
      </w:r>
      <w:r w:rsidR="00266EA1" w:rsidRPr="00507596">
        <w:rPr>
          <w:sz w:val="28"/>
          <w:szCs w:val="28"/>
          <w:lang w:val="vi-VN"/>
        </w:rPr>
        <w:t>và cha mẹ học sinh các thông tin về tuyển sinh,</w:t>
      </w:r>
      <w:r w:rsidRPr="00507596">
        <w:rPr>
          <w:sz w:val="28"/>
          <w:szCs w:val="28"/>
          <w:lang w:val="vi-VN"/>
        </w:rPr>
        <w:t xml:space="preserve"> kịp thời bổ sung, điều chỉnh sai sót</w:t>
      </w:r>
      <w:r w:rsidR="008735BE">
        <w:rPr>
          <w:sz w:val="28"/>
          <w:szCs w:val="28"/>
        </w:rPr>
        <w:t xml:space="preserve"> </w:t>
      </w:r>
      <w:r w:rsidR="00AF7478" w:rsidRPr="00507596">
        <w:rPr>
          <w:sz w:val="28"/>
          <w:szCs w:val="28"/>
          <w:lang w:val="vi-VN"/>
        </w:rPr>
        <w:t xml:space="preserve">các </w:t>
      </w:r>
      <w:r w:rsidR="00266EA1" w:rsidRPr="00507596">
        <w:rPr>
          <w:sz w:val="28"/>
          <w:szCs w:val="28"/>
          <w:lang w:val="vi-VN"/>
        </w:rPr>
        <w:t>loại hồ</w:t>
      </w:r>
      <w:r w:rsidR="0036321B">
        <w:rPr>
          <w:sz w:val="28"/>
          <w:szCs w:val="28"/>
          <w:lang w:val="vi-VN"/>
        </w:rPr>
        <w:t xml:space="preserve"> sơ</w:t>
      </w:r>
      <w:r w:rsidR="00E40F61" w:rsidRPr="00E40F61">
        <w:rPr>
          <w:sz w:val="28"/>
          <w:szCs w:val="28"/>
          <w:lang w:val="vi-VN"/>
        </w:rPr>
        <w:t xml:space="preserve"> (nếu có)</w:t>
      </w:r>
      <w:r w:rsidR="00D86A69">
        <w:rPr>
          <w:sz w:val="28"/>
          <w:szCs w:val="28"/>
          <w:lang w:val="vi-VN"/>
        </w:rPr>
        <w:t>;</w:t>
      </w:r>
    </w:p>
    <w:p w:rsidR="00266EA1" w:rsidRDefault="005E1AA2" w:rsidP="00EB44B8">
      <w:pPr>
        <w:pStyle w:val="ListParagraph"/>
        <w:numPr>
          <w:ilvl w:val="0"/>
          <w:numId w:val="3"/>
        </w:numPr>
        <w:spacing w:before="120" w:after="120" w:line="240" w:lineRule="auto"/>
        <w:ind w:left="0" w:firstLine="357"/>
        <w:contextualSpacing w:val="0"/>
        <w:jc w:val="both"/>
        <w:rPr>
          <w:sz w:val="28"/>
          <w:szCs w:val="28"/>
          <w:lang w:val="vi-VN"/>
        </w:rPr>
      </w:pPr>
      <w:r w:rsidRPr="005E1AA2">
        <w:rPr>
          <w:sz w:val="28"/>
          <w:szCs w:val="28"/>
          <w:lang w:val="vi-VN"/>
        </w:rPr>
        <w:t>Hiệu trưởng t</w:t>
      </w:r>
      <w:r w:rsidR="00266EA1" w:rsidRPr="00507596">
        <w:rPr>
          <w:sz w:val="28"/>
          <w:szCs w:val="28"/>
          <w:lang w:val="vi-VN"/>
        </w:rPr>
        <w:t xml:space="preserve">heo dõi công tác </w:t>
      </w:r>
      <w:r w:rsidR="0036321B" w:rsidRPr="0036321B">
        <w:rPr>
          <w:sz w:val="28"/>
          <w:szCs w:val="28"/>
          <w:lang w:val="vi-VN"/>
        </w:rPr>
        <w:t>tuyển sinh</w:t>
      </w:r>
      <w:r w:rsidR="00266EA1" w:rsidRPr="00507596">
        <w:rPr>
          <w:sz w:val="28"/>
          <w:szCs w:val="28"/>
          <w:lang w:val="vi-VN"/>
        </w:rPr>
        <w:t xml:space="preserve"> tạ</w:t>
      </w:r>
      <w:r w:rsidR="0036321B">
        <w:rPr>
          <w:sz w:val="28"/>
          <w:szCs w:val="28"/>
          <w:lang w:val="vi-VN"/>
        </w:rPr>
        <w:t xml:space="preserve">i </w:t>
      </w:r>
      <w:r w:rsidR="00266EA1" w:rsidRPr="00507596">
        <w:rPr>
          <w:sz w:val="28"/>
          <w:szCs w:val="28"/>
          <w:lang w:val="vi-VN"/>
        </w:rPr>
        <w:t xml:space="preserve">trường, cử </w:t>
      </w:r>
      <w:r w:rsidR="0036321B" w:rsidRPr="0036321B">
        <w:rPr>
          <w:sz w:val="28"/>
          <w:szCs w:val="28"/>
          <w:lang w:val="vi-VN"/>
        </w:rPr>
        <w:t xml:space="preserve">cán bộ, nhân viên </w:t>
      </w:r>
      <w:r w:rsidR="00AF7478" w:rsidRPr="00507596">
        <w:rPr>
          <w:sz w:val="28"/>
          <w:szCs w:val="28"/>
          <w:lang w:val="vi-VN"/>
        </w:rPr>
        <w:t xml:space="preserve">hướng dẫn, giải đáp </w:t>
      </w:r>
      <w:r w:rsidR="0036321B" w:rsidRPr="0036321B">
        <w:rPr>
          <w:sz w:val="28"/>
          <w:szCs w:val="28"/>
          <w:lang w:val="vi-VN"/>
        </w:rPr>
        <w:t>và</w:t>
      </w:r>
      <w:r w:rsidR="008735BE">
        <w:rPr>
          <w:sz w:val="28"/>
          <w:szCs w:val="28"/>
        </w:rPr>
        <w:t xml:space="preserve"> </w:t>
      </w:r>
      <w:r w:rsidR="00266EA1" w:rsidRPr="00507596">
        <w:rPr>
          <w:sz w:val="28"/>
          <w:szCs w:val="28"/>
          <w:lang w:val="vi-VN"/>
        </w:rPr>
        <w:t xml:space="preserve">trả lời </w:t>
      </w:r>
      <w:r w:rsidR="00AF7478" w:rsidRPr="00507596">
        <w:rPr>
          <w:sz w:val="28"/>
          <w:szCs w:val="28"/>
          <w:lang w:val="vi-VN"/>
        </w:rPr>
        <w:t>những thắc mắc của người dân</w:t>
      </w:r>
      <w:r w:rsidR="0036321B" w:rsidRPr="0036321B">
        <w:rPr>
          <w:sz w:val="28"/>
          <w:szCs w:val="28"/>
          <w:lang w:val="vi-VN"/>
        </w:rPr>
        <w:t xml:space="preserve"> về công tác tuyển sinh</w:t>
      </w:r>
      <w:r w:rsidR="00D86A69">
        <w:rPr>
          <w:sz w:val="28"/>
          <w:szCs w:val="28"/>
          <w:lang w:val="vi-VN"/>
        </w:rPr>
        <w:t>;</w:t>
      </w:r>
    </w:p>
    <w:p w:rsidR="00A25BD3" w:rsidRPr="00507596" w:rsidRDefault="00A25BD3" w:rsidP="0083722D">
      <w:pPr>
        <w:pStyle w:val="ListParagraph"/>
        <w:numPr>
          <w:ilvl w:val="0"/>
          <w:numId w:val="3"/>
        </w:numPr>
        <w:spacing w:before="120" w:after="120" w:line="240" w:lineRule="auto"/>
        <w:ind w:left="0" w:firstLine="357"/>
        <w:contextualSpacing w:val="0"/>
        <w:jc w:val="both"/>
        <w:rPr>
          <w:sz w:val="28"/>
          <w:szCs w:val="28"/>
          <w:lang w:val="vi-VN"/>
        </w:rPr>
      </w:pPr>
      <w:r w:rsidRPr="00A25BD3">
        <w:rPr>
          <w:sz w:val="28"/>
          <w:szCs w:val="28"/>
          <w:lang w:val="vi-VN"/>
        </w:rPr>
        <w:t xml:space="preserve">Kết thúc việc nhập hồ sơ đăng ký tuyển sinh </w:t>
      </w:r>
      <w:r w:rsidRPr="00A25BD3">
        <w:rPr>
          <w:b/>
          <w:sz w:val="28"/>
          <w:szCs w:val="28"/>
          <w:lang w:val="vi-VN"/>
        </w:rPr>
        <w:t>đến</w:t>
      </w:r>
      <w:r w:rsidR="008735BE">
        <w:rPr>
          <w:b/>
          <w:sz w:val="28"/>
          <w:szCs w:val="28"/>
        </w:rPr>
        <w:t xml:space="preserve"> </w:t>
      </w:r>
      <w:r w:rsidRPr="00A25BD3">
        <w:rPr>
          <w:b/>
          <w:sz w:val="28"/>
          <w:szCs w:val="28"/>
          <w:lang w:val="vi-VN"/>
        </w:rPr>
        <w:t>hết ngày 13/7/2022</w:t>
      </w:r>
      <w:r w:rsidR="00D86A69">
        <w:rPr>
          <w:sz w:val="28"/>
          <w:szCs w:val="28"/>
          <w:lang w:val="vi-VN"/>
        </w:rPr>
        <w:t>;</w:t>
      </w:r>
    </w:p>
    <w:p w:rsidR="00266EA1" w:rsidRDefault="0036321B" w:rsidP="0083722D">
      <w:pPr>
        <w:pStyle w:val="ListParagraph"/>
        <w:numPr>
          <w:ilvl w:val="0"/>
          <w:numId w:val="3"/>
        </w:numPr>
        <w:spacing w:before="120" w:after="120" w:line="240" w:lineRule="auto"/>
        <w:ind w:left="0" w:firstLine="357"/>
        <w:contextualSpacing w:val="0"/>
        <w:jc w:val="both"/>
        <w:rPr>
          <w:sz w:val="28"/>
          <w:szCs w:val="28"/>
          <w:lang w:val="vi-VN"/>
        </w:rPr>
      </w:pPr>
      <w:r w:rsidRPr="0036321B">
        <w:rPr>
          <w:sz w:val="28"/>
          <w:szCs w:val="28"/>
          <w:lang w:val="vi-VN"/>
        </w:rPr>
        <w:t>P</w:t>
      </w:r>
      <w:r w:rsidR="00266EA1" w:rsidRPr="00507596">
        <w:rPr>
          <w:sz w:val="28"/>
          <w:szCs w:val="28"/>
          <w:lang w:val="vi-VN"/>
        </w:rPr>
        <w:t xml:space="preserve">hối hợp với phòng QLCL-CNTT, </w:t>
      </w:r>
      <w:r w:rsidR="00507596" w:rsidRPr="00507596">
        <w:rPr>
          <w:sz w:val="28"/>
          <w:szCs w:val="28"/>
          <w:lang w:val="vi-VN"/>
        </w:rPr>
        <w:t xml:space="preserve">GDTrH-GDTX, </w:t>
      </w:r>
      <w:r w:rsidR="00266EA1" w:rsidRPr="00507596">
        <w:rPr>
          <w:sz w:val="28"/>
          <w:szCs w:val="28"/>
          <w:lang w:val="vi-VN"/>
        </w:rPr>
        <w:t>Viettel để điều chỉnh, lọ</w:t>
      </w:r>
      <w:r w:rsidR="005E1AA2">
        <w:rPr>
          <w:sz w:val="28"/>
          <w:szCs w:val="28"/>
          <w:lang w:val="vi-VN"/>
        </w:rPr>
        <w:t xml:space="preserve">c </w:t>
      </w:r>
      <w:r w:rsidR="00266EA1" w:rsidRPr="00507596">
        <w:rPr>
          <w:sz w:val="28"/>
          <w:szCs w:val="28"/>
          <w:lang w:val="vi-VN"/>
        </w:rPr>
        <w:t>ả</w:t>
      </w:r>
      <w:r w:rsidR="00A25BD3">
        <w:rPr>
          <w:sz w:val="28"/>
          <w:szCs w:val="28"/>
          <w:lang w:val="vi-VN"/>
        </w:rPr>
        <w:t>o</w:t>
      </w:r>
      <w:r w:rsidR="008735BE">
        <w:rPr>
          <w:sz w:val="28"/>
          <w:szCs w:val="28"/>
        </w:rPr>
        <w:t xml:space="preserve"> </w:t>
      </w:r>
      <w:r w:rsidR="00266EA1" w:rsidRPr="00507596">
        <w:rPr>
          <w:sz w:val="28"/>
          <w:szCs w:val="28"/>
          <w:lang w:val="vi-VN"/>
        </w:rPr>
        <w:t>rà soát thông tin tuyển sinh; thực hiện kế hoạch xét tuyển sinh 10 kịp thờ</w:t>
      </w:r>
      <w:r w:rsidR="00507596" w:rsidRPr="00507596">
        <w:rPr>
          <w:sz w:val="28"/>
          <w:szCs w:val="28"/>
          <w:lang w:val="vi-VN"/>
        </w:rPr>
        <w:t>i</w:t>
      </w:r>
      <w:r w:rsidR="005E1AA2">
        <w:rPr>
          <w:sz w:val="28"/>
          <w:szCs w:val="28"/>
          <w:lang w:val="vi-VN"/>
        </w:rPr>
        <w:t xml:space="preserve">, </w:t>
      </w:r>
      <w:r w:rsidR="00D86A69">
        <w:rPr>
          <w:sz w:val="28"/>
          <w:szCs w:val="28"/>
          <w:lang w:val="vi-VN"/>
        </w:rPr>
        <w:t>chính xác;</w:t>
      </w:r>
    </w:p>
    <w:p w:rsidR="005E1AA2" w:rsidRPr="0083722D" w:rsidRDefault="005E1AA2" w:rsidP="0083722D">
      <w:pPr>
        <w:pStyle w:val="ListParagraph"/>
        <w:numPr>
          <w:ilvl w:val="0"/>
          <w:numId w:val="3"/>
        </w:numPr>
        <w:spacing w:before="120" w:after="120" w:line="240" w:lineRule="auto"/>
        <w:ind w:left="0" w:firstLine="357"/>
        <w:contextualSpacing w:val="0"/>
        <w:jc w:val="both"/>
        <w:rPr>
          <w:sz w:val="28"/>
          <w:szCs w:val="28"/>
          <w:lang w:val="vi-VN"/>
        </w:rPr>
      </w:pPr>
      <w:r w:rsidRPr="005E1AA2">
        <w:rPr>
          <w:sz w:val="28"/>
          <w:szCs w:val="28"/>
          <w:lang w:val="vi-VN"/>
        </w:rPr>
        <w:t xml:space="preserve">Sau khi kết thúc việc rà soát, </w:t>
      </w:r>
      <w:r w:rsidR="0083722D" w:rsidRPr="0083722D">
        <w:rPr>
          <w:sz w:val="28"/>
          <w:szCs w:val="28"/>
          <w:lang w:val="vi-VN"/>
        </w:rPr>
        <w:t>tổ chức</w:t>
      </w:r>
      <w:r w:rsidRPr="005E1AA2">
        <w:rPr>
          <w:sz w:val="28"/>
          <w:szCs w:val="28"/>
          <w:lang w:val="vi-VN"/>
        </w:rPr>
        <w:t xml:space="preserve"> xét tuyển </w:t>
      </w:r>
      <w:r w:rsidR="0083722D" w:rsidRPr="0083722D">
        <w:rPr>
          <w:sz w:val="28"/>
          <w:szCs w:val="28"/>
          <w:lang w:val="vi-VN"/>
        </w:rPr>
        <w:t>sinh và nộp hồ sơ xét tuyển về Sở</w:t>
      </w:r>
      <w:r w:rsidR="008735BE">
        <w:rPr>
          <w:sz w:val="28"/>
          <w:szCs w:val="28"/>
        </w:rPr>
        <w:t xml:space="preserve"> </w:t>
      </w:r>
      <w:r w:rsidR="0083722D" w:rsidRPr="0083722D">
        <w:rPr>
          <w:sz w:val="28"/>
          <w:szCs w:val="28"/>
          <w:lang w:val="vi-VN"/>
        </w:rPr>
        <w:t>GDĐT hạn cuối ngày 20/7/2022 (qua Phòng GDTrH-GDTX) để duyệt bao gồm: Biên bản xét duyệt, tờ trình</w:t>
      </w:r>
      <w:r w:rsidR="008735BE">
        <w:rPr>
          <w:sz w:val="28"/>
          <w:szCs w:val="28"/>
        </w:rPr>
        <w:t xml:space="preserve"> </w:t>
      </w:r>
      <w:r w:rsidR="0083722D" w:rsidRPr="0083722D">
        <w:rPr>
          <w:sz w:val="28"/>
          <w:szCs w:val="28"/>
          <w:lang w:val="vi-VN"/>
        </w:rPr>
        <w:t xml:space="preserve">đề nghị điểm chuẩn và số lượng </w:t>
      </w:r>
      <w:r w:rsidR="00D86A69" w:rsidRPr="00D86A69">
        <w:rPr>
          <w:sz w:val="28"/>
          <w:szCs w:val="28"/>
          <w:lang w:val="vi-VN"/>
        </w:rPr>
        <w:t>học sinh trúng tuyển</w:t>
      </w:r>
      <w:r w:rsidRPr="0083722D">
        <w:rPr>
          <w:sz w:val="28"/>
          <w:szCs w:val="28"/>
          <w:lang w:val="vi-VN"/>
        </w:rPr>
        <w:t>.</w:t>
      </w:r>
    </w:p>
    <w:p w:rsidR="00447E2C" w:rsidRPr="000B0E51" w:rsidRDefault="00D53242" w:rsidP="0083722D">
      <w:pPr>
        <w:spacing w:before="120" w:after="120" w:line="240" w:lineRule="auto"/>
        <w:ind w:firstLine="284"/>
        <w:jc w:val="both"/>
        <w:rPr>
          <w:noProof/>
          <w:sz w:val="28"/>
          <w:szCs w:val="28"/>
          <w:lang w:val="vi-VN"/>
        </w:rPr>
      </w:pPr>
      <w:r w:rsidRPr="00FB150F">
        <w:rPr>
          <w:noProof/>
          <w:sz w:val="28"/>
          <w:szCs w:val="28"/>
          <w:lang w:val="vi-VN"/>
        </w:rPr>
        <w:t xml:space="preserve">Nhận được Thông báo này, </w:t>
      </w:r>
      <w:r w:rsidR="0054675A" w:rsidRPr="0054675A">
        <w:rPr>
          <w:noProof/>
          <w:sz w:val="28"/>
          <w:szCs w:val="28"/>
          <w:lang w:val="vi-VN"/>
        </w:rPr>
        <w:t xml:space="preserve">Phòng </w:t>
      </w:r>
      <w:r w:rsidR="00792326" w:rsidRPr="00792326">
        <w:rPr>
          <w:noProof/>
          <w:sz w:val="28"/>
          <w:szCs w:val="28"/>
          <w:lang w:val="vi-VN"/>
        </w:rPr>
        <w:t xml:space="preserve">GDTrH-GDTX </w:t>
      </w:r>
      <w:r w:rsidRPr="00FB150F">
        <w:rPr>
          <w:noProof/>
          <w:sz w:val="28"/>
          <w:szCs w:val="28"/>
          <w:lang w:val="vi-VN"/>
        </w:rPr>
        <w:t>đề nghị</w:t>
      </w:r>
      <w:r w:rsidR="00423671" w:rsidRPr="00FB150F">
        <w:rPr>
          <w:noProof/>
          <w:sz w:val="28"/>
          <w:szCs w:val="28"/>
          <w:lang w:val="vi-VN"/>
        </w:rPr>
        <w:t xml:space="preserve"> T</w:t>
      </w:r>
      <w:r w:rsidRPr="00FB150F">
        <w:rPr>
          <w:noProof/>
          <w:sz w:val="28"/>
          <w:szCs w:val="28"/>
          <w:lang w:val="vi-VN"/>
        </w:rPr>
        <w:t xml:space="preserve">hủ trưởng các đơn vị </w:t>
      </w:r>
      <w:r w:rsidR="00423671" w:rsidRPr="00FB150F">
        <w:rPr>
          <w:noProof/>
          <w:sz w:val="28"/>
          <w:szCs w:val="28"/>
          <w:lang w:val="vi-VN"/>
        </w:rPr>
        <w:t>triển khai thực hiện</w:t>
      </w:r>
      <w:r w:rsidR="00447E2C">
        <w:rPr>
          <w:noProof/>
          <w:sz w:val="28"/>
          <w:szCs w:val="28"/>
          <w:lang w:val="vi-VN"/>
        </w:rPr>
        <w:t>.</w:t>
      </w:r>
      <w:r w:rsidR="000B0E51" w:rsidRPr="000B0E51">
        <w:rPr>
          <w:noProof/>
          <w:sz w:val="28"/>
          <w:szCs w:val="28"/>
          <w:lang w:val="vi-VN"/>
        </w:rPr>
        <w:t>/.</w:t>
      </w:r>
    </w:p>
    <w:p w:rsidR="00D53242" w:rsidRPr="00120772" w:rsidRDefault="00D53242" w:rsidP="00A25BD3">
      <w:pPr>
        <w:spacing w:after="0" w:line="240" w:lineRule="auto"/>
        <w:ind w:firstLine="284"/>
        <w:jc w:val="both"/>
        <w:rPr>
          <w:b/>
          <w:noProof/>
          <w:sz w:val="28"/>
          <w:szCs w:val="28"/>
          <w:lang w:val="vi-VN"/>
        </w:rPr>
      </w:pPr>
      <w:r w:rsidRPr="00FB150F">
        <w:rPr>
          <w:b/>
          <w:noProof/>
          <w:sz w:val="28"/>
          <w:szCs w:val="28"/>
          <w:lang w:val="vi-VN"/>
        </w:rPr>
        <w:t xml:space="preserve">                                                                        PHÒNG </w:t>
      </w:r>
      <w:r w:rsidR="00423671" w:rsidRPr="00120772">
        <w:rPr>
          <w:b/>
          <w:noProof/>
          <w:sz w:val="28"/>
          <w:szCs w:val="28"/>
          <w:lang w:val="vi-VN"/>
        </w:rPr>
        <w:t>GDTrH - GDTX</w:t>
      </w:r>
    </w:p>
    <w:p w:rsidR="00D53242" w:rsidRPr="00D86A69" w:rsidRDefault="00D53242" w:rsidP="00A25BD3">
      <w:pPr>
        <w:spacing w:after="0" w:line="240" w:lineRule="auto"/>
        <w:ind w:firstLine="284"/>
        <w:jc w:val="both"/>
        <w:rPr>
          <w:noProof/>
          <w:sz w:val="28"/>
          <w:szCs w:val="28"/>
          <w:lang w:val="vi-VN"/>
        </w:rPr>
      </w:pPr>
      <w:r w:rsidRPr="00D86A69">
        <w:rPr>
          <w:noProof/>
          <w:sz w:val="28"/>
          <w:szCs w:val="28"/>
          <w:lang w:val="vi-VN"/>
        </w:rPr>
        <w:t>TRƯỞNG PHÒNG</w:t>
      </w:r>
    </w:p>
    <w:p w:rsidR="00D53242" w:rsidRPr="009604B1" w:rsidRDefault="00D53242" w:rsidP="00A25BD3">
      <w:pPr>
        <w:spacing w:after="0" w:line="240" w:lineRule="auto"/>
        <w:jc w:val="both"/>
        <w:rPr>
          <w:b/>
          <w:noProof/>
          <w:sz w:val="28"/>
          <w:szCs w:val="28"/>
          <w:lang w:val="vi-VN"/>
        </w:rPr>
      </w:pPr>
    </w:p>
    <w:p w:rsidR="00D53242" w:rsidRPr="00120772" w:rsidRDefault="00423671" w:rsidP="00A25BD3">
      <w:pPr>
        <w:spacing w:after="0" w:line="240" w:lineRule="auto"/>
        <w:jc w:val="both"/>
        <w:rPr>
          <w:b/>
          <w:noProof/>
          <w:sz w:val="28"/>
          <w:szCs w:val="28"/>
          <w:lang w:val="vi-VN"/>
        </w:rPr>
      </w:pPr>
      <w:r w:rsidRPr="00120772">
        <w:rPr>
          <w:b/>
          <w:noProof/>
          <w:sz w:val="28"/>
          <w:szCs w:val="28"/>
          <w:lang w:val="vi-VN"/>
        </w:rPr>
        <w:t>Lê Thị Thảo</w:t>
      </w:r>
    </w:p>
    <w:sectPr w:rsidR="00D53242" w:rsidRPr="00120772" w:rsidSect="00A25BD3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396" w:rsidRDefault="00BE0396" w:rsidP="00BB64CA">
      <w:pPr>
        <w:spacing w:after="0" w:line="240" w:lineRule="auto"/>
      </w:pPr>
      <w:r>
        <w:separator/>
      </w:r>
    </w:p>
  </w:endnote>
  <w:endnote w:type="continuationSeparator" w:id="1">
    <w:p w:rsidR="00BE0396" w:rsidRDefault="00BE0396" w:rsidP="00BB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396" w:rsidRDefault="00BE0396" w:rsidP="00BB64CA">
      <w:pPr>
        <w:spacing w:after="0" w:line="240" w:lineRule="auto"/>
      </w:pPr>
      <w:r>
        <w:separator/>
      </w:r>
    </w:p>
  </w:footnote>
  <w:footnote w:type="continuationSeparator" w:id="1">
    <w:p w:rsidR="00BE0396" w:rsidRDefault="00BE0396" w:rsidP="00BB6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E1BBE"/>
    <w:multiLevelType w:val="hybridMultilevel"/>
    <w:tmpl w:val="15060248"/>
    <w:lvl w:ilvl="0" w:tplc="042A000F">
      <w:start w:val="1"/>
      <w:numFmt w:val="decimal"/>
      <w:lvlText w:val="%1."/>
      <w:lvlJc w:val="left"/>
      <w:pPr>
        <w:ind w:left="1724" w:hanging="360"/>
      </w:pPr>
    </w:lvl>
    <w:lvl w:ilvl="1" w:tplc="042A0019" w:tentative="1">
      <w:start w:val="1"/>
      <w:numFmt w:val="lowerLetter"/>
      <w:lvlText w:val="%2."/>
      <w:lvlJc w:val="left"/>
      <w:pPr>
        <w:ind w:left="2444" w:hanging="360"/>
      </w:pPr>
    </w:lvl>
    <w:lvl w:ilvl="2" w:tplc="042A001B" w:tentative="1">
      <w:start w:val="1"/>
      <w:numFmt w:val="lowerRoman"/>
      <w:lvlText w:val="%3."/>
      <w:lvlJc w:val="right"/>
      <w:pPr>
        <w:ind w:left="3164" w:hanging="180"/>
      </w:pPr>
    </w:lvl>
    <w:lvl w:ilvl="3" w:tplc="042A000F" w:tentative="1">
      <w:start w:val="1"/>
      <w:numFmt w:val="decimal"/>
      <w:lvlText w:val="%4."/>
      <w:lvlJc w:val="left"/>
      <w:pPr>
        <w:ind w:left="3884" w:hanging="360"/>
      </w:pPr>
    </w:lvl>
    <w:lvl w:ilvl="4" w:tplc="042A0019" w:tentative="1">
      <w:start w:val="1"/>
      <w:numFmt w:val="lowerLetter"/>
      <w:lvlText w:val="%5."/>
      <w:lvlJc w:val="left"/>
      <w:pPr>
        <w:ind w:left="4604" w:hanging="360"/>
      </w:pPr>
    </w:lvl>
    <w:lvl w:ilvl="5" w:tplc="042A001B" w:tentative="1">
      <w:start w:val="1"/>
      <w:numFmt w:val="lowerRoman"/>
      <w:lvlText w:val="%6."/>
      <w:lvlJc w:val="right"/>
      <w:pPr>
        <w:ind w:left="5324" w:hanging="180"/>
      </w:pPr>
    </w:lvl>
    <w:lvl w:ilvl="6" w:tplc="042A000F" w:tentative="1">
      <w:start w:val="1"/>
      <w:numFmt w:val="decimal"/>
      <w:lvlText w:val="%7."/>
      <w:lvlJc w:val="left"/>
      <w:pPr>
        <w:ind w:left="6044" w:hanging="360"/>
      </w:pPr>
    </w:lvl>
    <w:lvl w:ilvl="7" w:tplc="042A0019" w:tentative="1">
      <w:start w:val="1"/>
      <w:numFmt w:val="lowerLetter"/>
      <w:lvlText w:val="%8."/>
      <w:lvlJc w:val="left"/>
      <w:pPr>
        <w:ind w:left="6764" w:hanging="360"/>
      </w:pPr>
    </w:lvl>
    <w:lvl w:ilvl="8" w:tplc="042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47BE00DC"/>
    <w:multiLevelType w:val="hybridMultilevel"/>
    <w:tmpl w:val="3FFE811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347DE"/>
    <w:multiLevelType w:val="hybridMultilevel"/>
    <w:tmpl w:val="CA2A6080"/>
    <w:lvl w:ilvl="0" w:tplc="97307F4E">
      <w:start w:val="1"/>
      <w:numFmt w:val="bullet"/>
      <w:lvlText w:val="-"/>
      <w:lvlJc w:val="left"/>
      <w:pPr>
        <w:ind w:left="485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34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EDD"/>
    <w:rsid w:val="00023C35"/>
    <w:rsid w:val="00031641"/>
    <w:rsid w:val="00036FDE"/>
    <w:rsid w:val="000373A2"/>
    <w:rsid w:val="000530F0"/>
    <w:rsid w:val="000668A5"/>
    <w:rsid w:val="00067366"/>
    <w:rsid w:val="00086760"/>
    <w:rsid w:val="000870DB"/>
    <w:rsid w:val="00094C08"/>
    <w:rsid w:val="000B0E51"/>
    <w:rsid w:val="000B696E"/>
    <w:rsid w:val="0010787C"/>
    <w:rsid w:val="00116A68"/>
    <w:rsid w:val="00120772"/>
    <w:rsid w:val="00130D1F"/>
    <w:rsid w:val="001319F1"/>
    <w:rsid w:val="00133735"/>
    <w:rsid w:val="00146C84"/>
    <w:rsid w:val="00173BA8"/>
    <w:rsid w:val="00193AB8"/>
    <w:rsid w:val="001A0705"/>
    <w:rsid w:val="00211549"/>
    <w:rsid w:val="00212483"/>
    <w:rsid w:val="00222560"/>
    <w:rsid w:val="00234910"/>
    <w:rsid w:val="00266EA1"/>
    <w:rsid w:val="00281123"/>
    <w:rsid w:val="00281EB7"/>
    <w:rsid w:val="00294191"/>
    <w:rsid w:val="002D4948"/>
    <w:rsid w:val="002E76E2"/>
    <w:rsid w:val="003525B5"/>
    <w:rsid w:val="0035659C"/>
    <w:rsid w:val="0036321B"/>
    <w:rsid w:val="003977FE"/>
    <w:rsid w:val="003B2459"/>
    <w:rsid w:val="003D6076"/>
    <w:rsid w:val="003D6AFB"/>
    <w:rsid w:val="003D7BA6"/>
    <w:rsid w:val="003F30ED"/>
    <w:rsid w:val="0040094D"/>
    <w:rsid w:val="0040280F"/>
    <w:rsid w:val="00423671"/>
    <w:rsid w:val="00441500"/>
    <w:rsid w:val="004417F8"/>
    <w:rsid w:val="00447E2C"/>
    <w:rsid w:val="00491EE2"/>
    <w:rsid w:val="004B368C"/>
    <w:rsid w:val="004D16B4"/>
    <w:rsid w:val="00507596"/>
    <w:rsid w:val="00522BE7"/>
    <w:rsid w:val="00540979"/>
    <w:rsid w:val="0054599D"/>
    <w:rsid w:val="0054675A"/>
    <w:rsid w:val="00551977"/>
    <w:rsid w:val="00572DFC"/>
    <w:rsid w:val="00585C25"/>
    <w:rsid w:val="00596E84"/>
    <w:rsid w:val="005B7294"/>
    <w:rsid w:val="005C140B"/>
    <w:rsid w:val="005C64FD"/>
    <w:rsid w:val="005D4879"/>
    <w:rsid w:val="005E1AA2"/>
    <w:rsid w:val="005E66C6"/>
    <w:rsid w:val="00631EDD"/>
    <w:rsid w:val="00664DD5"/>
    <w:rsid w:val="006746C5"/>
    <w:rsid w:val="006911A2"/>
    <w:rsid w:val="00695D48"/>
    <w:rsid w:val="00696107"/>
    <w:rsid w:val="006A3104"/>
    <w:rsid w:val="006C3709"/>
    <w:rsid w:val="006C4C3F"/>
    <w:rsid w:val="006D14F8"/>
    <w:rsid w:val="007004AE"/>
    <w:rsid w:val="00704C5C"/>
    <w:rsid w:val="00745568"/>
    <w:rsid w:val="00761C06"/>
    <w:rsid w:val="007625F7"/>
    <w:rsid w:val="00764A2B"/>
    <w:rsid w:val="0078365E"/>
    <w:rsid w:val="00792326"/>
    <w:rsid w:val="007B1B1C"/>
    <w:rsid w:val="007B3EE9"/>
    <w:rsid w:val="007B6237"/>
    <w:rsid w:val="007F22D1"/>
    <w:rsid w:val="00816C3F"/>
    <w:rsid w:val="0083722D"/>
    <w:rsid w:val="00867548"/>
    <w:rsid w:val="008735BE"/>
    <w:rsid w:val="008C18C2"/>
    <w:rsid w:val="008F0B89"/>
    <w:rsid w:val="008F29A3"/>
    <w:rsid w:val="008F4E37"/>
    <w:rsid w:val="00910D40"/>
    <w:rsid w:val="00911AEF"/>
    <w:rsid w:val="00935C53"/>
    <w:rsid w:val="009604B1"/>
    <w:rsid w:val="009666A1"/>
    <w:rsid w:val="00991C66"/>
    <w:rsid w:val="009C3BCF"/>
    <w:rsid w:val="009D1E48"/>
    <w:rsid w:val="009D455A"/>
    <w:rsid w:val="009D774E"/>
    <w:rsid w:val="00A1346C"/>
    <w:rsid w:val="00A242FD"/>
    <w:rsid w:val="00A25BD3"/>
    <w:rsid w:val="00A430FB"/>
    <w:rsid w:val="00A73C44"/>
    <w:rsid w:val="00A80501"/>
    <w:rsid w:val="00A81459"/>
    <w:rsid w:val="00A92BFC"/>
    <w:rsid w:val="00AD127E"/>
    <w:rsid w:val="00AE374F"/>
    <w:rsid w:val="00AF7478"/>
    <w:rsid w:val="00B22849"/>
    <w:rsid w:val="00B24E31"/>
    <w:rsid w:val="00B25570"/>
    <w:rsid w:val="00B258FC"/>
    <w:rsid w:val="00B27F35"/>
    <w:rsid w:val="00B308C8"/>
    <w:rsid w:val="00B33FB1"/>
    <w:rsid w:val="00B54578"/>
    <w:rsid w:val="00B84749"/>
    <w:rsid w:val="00BA4F4C"/>
    <w:rsid w:val="00BB64CA"/>
    <w:rsid w:val="00BC7911"/>
    <w:rsid w:val="00BD6DCF"/>
    <w:rsid w:val="00BE0396"/>
    <w:rsid w:val="00BE1606"/>
    <w:rsid w:val="00BE4102"/>
    <w:rsid w:val="00BF4C1F"/>
    <w:rsid w:val="00C120EF"/>
    <w:rsid w:val="00C2402E"/>
    <w:rsid w:val="00C40D44"/>
    <w:rsid w:val="00C57120"/>
    <w:rsid w:val="00C61C5C"/>
    <w:rsid w:val="00C701D4"/>
    <w:rsid w:val="00C83471"/>
    <w:rsid w:val="00C9222A"/>
    <w:rsid w:val="00CC0139"/>
    <w:rsid w:val="00CE51D3"/>
    <w:rsid w:val="00D106D1"/>
    <w:rsid w:val="00D13F91"/>
    <w:rsid w:val="00D207FE"/>
    <w:rsid w:val="00D20A71"/>
    <w:rsid w:val="00D40CEF"/>
    <w:rsid w:val="00D41D12"/>
    <w:rsid w:val="00D45B32"/>
    <w:rsid w:val="00D47793"/>
    <w:rsid w:val="00D53242"/>
    <w:rsid w:val="00D6058F"/>
    <w:rsid w:val="00D8514D"/>
    <w:rsid w:val="00D86A69"/>
    <w:rsid w:val="00DA56B5"/>
    <w:rsid w:val="00DC528F"/>
    <w:rsid w:val="00E26E43"/>
    <w:rsid w:val="00E30F83"/>
    <w:rsid w:val="00E3587F"/>
    <w:rsid w:val="00E40F61"/>
    <w:rsid w:val="00E573BF"/>
    <w:rsid w:val="00E65CE2"/>
    <w:rsid w:val="00EA2BFB"/>
    <w:rsid w:val="00EB44B8"/>
    <w:rsid w:val="00ED5F0D"/>
    <w:rsid w:val="00ED7564"/>
    <w:rsid w:val="00EE36B3"/>
    <w:rsid w:val="00EF29C3"/>
    <w:rsid w:val="00EF79E3"/>
    <w:rsid w:val="00F1395F"/>
    <w:rsid w:val="00F64568"/>
    <w:rsid w:val="00F71541"/>
    <w:rsid w:val="00F95E5F"/>
    <w:rsid w:val="00FA5D3F"/>
    <w:rsid w:val="00FB1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48"/>
    <w:pPr>
      <w:spacing w:after="200" w:line="276" w:lineRule="auto"/>
    </w:pPr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1E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0A71"/>
    <w:pPr>
      <w:ind w:left="720"/>
      <w:contextualSpacing/>
    </w:pPr>
  </w:style>
  <w:style w:type="paragraph" w:customStyle="1" w:styleId="abc">
    <w:name w:val="abc"/>
    <w:basedOn w:val="Normal"/>
    <w:rsid w:val="00585C25"/>
    <w:pPr>
      <w:spacing w:after="0" w:line="240" w:lineRule="auto"/>
    </w:pPr>
    <w:rPr>
      <w:rFonts w:ascii=".VnTime" w:eastAsia="Times New Roman" w:hAnsi=".VnTime"/>
      <w:szCs w:val="20"/>
    </w:rPr>
  </w:style>
  <w:style w:type="table" w:styleId="TableGrid">
    <w:name w:val="Table Grid"/>
    <w:basedOn w:val="TableNormal"/>
    <w:rsid w:val="00D10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B64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64CA"/>
  </w:style>
  <w:style w:type="character" w:styleId="FootnoteReference">
    <w:name w:val="footnote reference"/>
    <w:uiPriority w:val="99"/>
    <w:semiHidden/>
    <w:unhideWhenUsed/>
    <w:rsid w:val="00BB64C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3AB8"/>
    <w:rPr>
      <w:rFonts w:ascii="Segoe UI" w:hAnsi="Segoe UI" w:cs="Segoe UI"/>
      <w:sz w:val="18"/>
      <w:szCs w:val="18"/>
    </w:rPr>
  </w:style>
  <w:style w:type="character" w:customStyle="1" w:styleId="Other">
    <w:name w:val="Other_"/>
    <w:link w:val="Other0"/>
    <w:rsid w:val="00D53242"/>
    <w:rPr>
      <w:rFonts w:eastAsia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D53242"/>
    <w:pPr>
      <w:widowControl w:val="0"/>
      <w:shd w:val="clear" w:color="auto" w:fill="FFFFFF"/>
      <w:spacing w:after="0" w:line="240" w:lineRule="auto"/>
      <w:jc w:val="center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FBFA-B5EF-41A2-9ADC-5BDAA691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2019-11-27T01:19:00Z</cp:lastPrinted>
  <dcterms:created xsi:type="dcterms:W3CDTF">2022-07-12T04:48:00Z</dcterms:created>
  <dcterms:modified xsi:type="dcterms:W3CDTF">2022-07-12T04:48:00Z</dcterms:modified>
</cp:coreProperties>
</file>